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77" w:rsidRDefault="005A5DFF" w:rsidP="005A5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DFF"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 wp14:anchorId="691DB397" wp14:editId="337F9E2B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677" w:rsidRDefault="00791677" w:rsidP="007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677" w:rsidRDefault="00791677" w:rsidP="007916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КАРАКУЛЬСКОГО СЕЛЬСКОГО ПОСЕЛЕНИЯ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ОКТЯБРЬСКОГО МУНИЦИПАЛЬНОГО РАЙОНА ЧЕЛЯБИНСКОЙ ОБЛАСТИ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8"/>
          <w:szCs w:val="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>07.12.2015 г. № 30</w:t>
      </w:r>
    </w:p>
    <w:p w:rsidR="00EB6081" w:rsidRPr="00791677" w:rsidRDefault="00EB6081" w:rsidP="00EB6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677" w:rsidRDefault="00791677" w:rsidP="00791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</w:t>
      </w:r>
      <w:r w:rsidRPr="00791677">
        <w:rPr>
          <w:rFonts w:ascii="Times New Roman" w:hAnsi="Times New Roman" w:cs="Times New Roman"/>
          <w:sz w:val="28"/>
          <w:szCs w:val="28"/>
        </w:rPr>
        <w:br/>
        <w:t xml:space="preserve">распоряжения земельными участками </w:t>
      </w:r>
      <w:r w:rsidRPr="00791677">
        <w:rPr>
          <w:rFonts w:ascii="Times New Roman" w:hAnsi="Times New Roman" w:cs="Times New Roman"/>
          <w:sz w:val="28"/>
          <w:szCs w:val="28"/>
        </w:rPr>
        <w:br/>
        <w:t xml:space="preserve">на территории Каракульского </w:t>
      </w:r>
      <w:r w:rsidRPr="00791677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</w:p>
    <w:p w:rsidR="00EB6081" w:rsidRPr="00791677" w:rsidRDefault="00EB6081" w:rsidP="007916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677" w:rsidRP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67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Федеральным законом от 25.10.2001 №137-ФЗ (ред. от 29.12.2014) «О введении в действие Земельного кодекса Российской Федерации (с изм. и доп. вступ. в силу с 09.01.2015), Федеральным законом от 23.06.2014 № 171-ФЗ (ред. от 24.11.2014) «О внесении изменений в Земельный кодекс</w:t>
      </w:r>
      <w:proofErr w:type="gramEnd"/>
      <w:r w:rsidRPr="00791677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законодательные акты Российской Федерации», в целях обеспечения прав и законных интересов граждан и организаций в сфере земельных отношений на территории Каракульского сельского поселения</w:t>
      </w:r>
    </w:p>
    <w:p w:rsidR="00791677" w:rsidRPr="00791677" w:rsidRDefault="00791677" w:rsidP="00EB608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7916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791677" w:rsidRP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>1. Утвердить Положение о порядке распоряжения земельными участками на территории Каракульского сельского поселения до разграничения государственной собственности на землю (прилагается);</w:t>
      </w:r>
    </w:p>
    <w:p w:rsid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его подписания и распространяется на </w:t>
      </w:r>
      <w:proofErr w:type="gramStart"/>
      <w:r w:rsidRPr="00791677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791677">
        <w:rPr>
          <w:rFonts w:ascii="Times New Roman" w:hAnsi="Times New Roman" w:cs="Times New Roman"/>
          <w:sz w:val="28"/>
          <w:szCs w:val="28"/>
        </w:rPr>
        <w:t xml:space="preserve"> возникшие с 01.03.2015 года;</w:t>
      </w:r>
    </w:p>
    <w:p w:rsidR="00791677" w:rsidRP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>3. Обнародовать на информационном стенде и разместить на сайте сельского поселения;</w:t>
      </w:r>
    </w:p>
    <w:p w:rsidR="00791677" w:rsidRP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16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167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сельского поселения.</w:t>
      </w:r>
    </w:p>
    <w:p w:rsidR="00EB6081" w:rsidRDefault="00EB6081" w:rsidP="00EB6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677" w:rsidRPr="00791677" w:rsidRDefault="00791677" w:rsidP="00EB60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677">
        <w:rPr>
          <w:rFonts w:ascii="Times New Roman" w:hAnsi="Times New Roman" w:cs="Times New Roman"/>
          <w:sz w:val="28"/>
          <w:szCs w:val="28"/>
        </w:rPr>
        <w:t>Глава Каракульского</w:t>
      </w:r>
      <w:r w:rsidR="00EB6081">
        <w:rPr>
          <w:rFonts w:ascii="Times New Roman" w:hAnsi="Times New Roman" w:cs="Times New Roman"/>
          <w:sz w:val="28"/>
          <w:szCs w:val="28"/>
        </w:rPr>
        <w:br/>
        <w:t>сельского поселения                                                               Г.В. Тишанькина</w:t>
      </w:r>
      <w:r w:rsidR="00EB608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</w:p>
    <w:p w:rsidR="00791677" w:rsidRPr="00791677" w:rsidRDefault="00791677" w:rsidP="00791677">
      <w:pPr>
        <w:framePr w:wrap="auto" w:vAnchor="text" w:hAnchor="text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677" w:rsidRPr="00791677" w:rsidRDefault="00791677" w:rsidP="00791677">
      <w:pPr>
        <w:widowControl w:val="0"/>
        <w:autoSpaceDE w:val="0"/>
        <w:autoSpaceDN w:val="0"/>
        <w:adjustRightInd w:val="0"/>
        <w:spacing w:before="1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623A" w:rsidRPr="00791677" w:rsidRDefault="0095623A">
      <w:pPr>
        <w:rPr>
          <w:sz w:val="28"/>
          <w:szCs w:val="28"/>
        </w:rPr>
      </w:pPr>
    </w:p>
    <w:sectPr w:rsidR="0095623A" w:rsidRPr="00791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1677"/>
    <w:rsid w:val="005A5DFF"/>
    <w:rsid w:val="00791677"/>
    <w:rsid w:val="008D36A4"/>
    <w:rsid w:val="0095623A"/>
    <w:rsid w:val="00E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</cp:lastModifiedBy>
  <cp:revision>3</cp:revision>
  <dcterms:created xsi:type="dcterms:W3CDTF">2016-05-10T10:34:00Z</dcterms:created>
  <dcterms:modified xsi:type="dcterms:W3CDTF">2016-05-11T03:45:00Z</dcterms:modified>
</cp:coreProperties>
</file>